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FD2AC" w14:textId="370D650B" w:rsidR="00EB73BC" w:rsidRDefault="00EB73BC" w:rsidP="00630636">
      <w:pPr>
        <w:autoSpaceDE w:val="0"/>
        <w:autoSpaceDN w:val="0"/>
        <w:adjustRightInd w:val="0"/>
        <w:ind w:left="142"/>
        <w:jc w:val="both"/>
        <w:rPr>
          <w:rFonts w:ascii="Garamond" w:hAnsi="Garamond"/>
          <w:b/>
          <w:sz w:val="24"/>
          <w:szCs w:val="24"/>
        </w:rPr>
      </w:pPr>
      <w:r w:rsidRPr="00EB73BC">
        <w:rPr>
          <w:rFonts w:ascii="Garamond" w:hAnsi="Garamond"/>
          <w:b/>
          <w:sz w:val="24"/>
          <w:szCs w:val="24"/>
        </w:rPr>
        <w:t xml:space="preserve">Consultazione preliminare di mercato per l’eventuale affidamento della fornitura di una piattaforma </w:t>
      </w:r>
      <w:r w:rsidR="002E6251" w:rsidRPr="002E6251">
        <w:rPr>
          <w:rFonts w:ascii="Garamond" w:hAnsi="Garamond"/>
          <w:b/>
          <w:sz w:val="24"/>
          <w:szCs w:val="24"/>
        </w:rPr>
        <w:t>software gestionale per le pratiche gestite dalla Direzione Legal Affairs and Compliance di Autostrade per l’Italia.</w:t>
      </w:r>
    </w:p>
    <w:p w14:paraId="0D9A684E" w14:textId="77777777" w:rsidR="00FF016A" w:rsidRDefault="00FF016A" w:rsidP="00630636">
      <w:pPr>
        <w:autoSpaceDE w:val="0"/>
        <w:autoSpaceDN w:val="0"/>
        <w:adjustRightInd w:val="0"/>
        <w:ind w:left="142"/>
        <w:jc w:val="center"/>
        <w:rPr>
          <w:rFonts w:ascii="Garamond" w:hAnsi="Garamond"/>
          <w:b/>
        </w:rPr>
      </w:pPr>
    </w:p>
    <w:p w14:paraId="404565DC" w14:textId="3EB3AA56" w:rsidR="00B81EBB" w:rsidRDefault="00D91783" w:rsidP="00630636">
      <w:pPr>
        <w:autoSpaceDE w:val="0"/>
        <w:autoSpaceDN w:val="0"/>
        <w:adjustRightInd w:val="0"/>
        <w:ind w:left="142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RIEPILOGO ESPERIENZE ANALOGHE </w:t>
      </w:r>
    </w:p>
    <w:p w14:paraId="4161738D" w14:textId="77777777"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14:paraId="529ABEC4" w14:textId="77777777"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14:paraId="1595372D" w14:textId="77777777"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Direzione </w:t>
      </w:r>
      <w:r w:rsidR="00B81EBB">
        <w:rPr>
          <w:rFonts w:ascii="Garamond" w:hAnsi="Garamond"/>
          <w:b/>
        </w:rPr>
        <w:t>Generale</w:t>
      </w:r>
    </w:p>
    <w:p w14:paraId="18728840" w14:textId="77777777"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Via</w:t>
      </w:r>
      <w:r w:rsidR="00B81EBB">
        <w:rPr>
          <w:rFonts w:ascii="Garamond" w:hAnsi="Garamond"/>
          <w:b/>
        </w:rPr>
        <w:t xml:space="preserve"> Alberto Bergamini, 50</w:t>
      </w:r>
    </w:p>
    <w:p w14:paraId="7CE1BCFD" w14:textId="77777777" w:rsidR="009A4AB0" w:rsidRPr="002D17D6" w:rsidRDefault="00B81EBB" w:rsidP="009A4AB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00159</w:t>
      </w:r>
      <w:r w:rsidR="005A569D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Roma (RM</w:t>
      </w:r>
      <w:r w:rsidR="005A569D">
        <w:rPr>
          <w:rFonts w:ascii="Garamond" w:hAnsi="Garamond"/>
          <w:b/>
        </w:rPr>
        <w:t>)</w:t>
      </w:r>
    </w:p>
    <w:p w14:paraId="7B1C2985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0271DE03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sottoscritto...........................................................................................................................</w:t>
      </w:r>
    </w:p>
    <w:p w14:paraId="655ED4F5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021C99DF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il.................................................. a................................................................................</w:t>
      </w:r>
    </w:p>
    <w:p w14:paraId="1E47A27B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3D311171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14:paraId="1E76F4D8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549BBF4F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Dell’Impresa...........................................................................................................................</w:t>
      </w:r>
    </w:p>
    <w:p w14:paraId="7607266B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0B59C638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14:paraId="0E1602D3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7D772021" w14:textId="437C86E5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C.</w:t>
      </w:r>
      <w:r w:rsidR="001B1464">
        <w:rPr>
          <w:rFonts w:ascii="Garamond" w:hAnsi="Garamond"/>
        </w:rPr>
        <w:t>F.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............................................................................................................................................</w:t>
      </w:r>
    </w:p>
    <w:p w14:paraId="5E189D21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7150E0AA" w14:textId="40682970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P. IVA..............................................................................................................................</w:t>
      </w:r>
      <w:r w:rsidR="006E4B43">
        <w:rPr>
          <w:rFonts w:ascii="Garamond" w:hAnsi="Garamond"/>
        </w:rPr>
        <w:t>...........</w:t>
      </w:r>
    </w:p>
    <w:p w14:paraId="46C7C641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790D860C" w14:textId="1B4FD5EC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Tel...............................................................</w:t>
      </w:r>
      <w:r w:rsidR="006E4B43" w:rsidRPr="006E4B43">
        <w:rPr>
          <w:rFonts w:ascii="Garamond" w:hAnsi="Garamond"/>
        </w:rPr>
        <w:t xml:space="preserve"> </w:t>
      </w:r>
      <w:r w:rsidR="006E4B43" w:rsidRPr="002D17D6">
        <w:rPr>
          <w:rFonts w:ascii="Garamond" w:hAnsi="Garamond"/>
        </w:rPr>
        <w:t>……………</w:t>
      </w:r>
      <w:r w:rsidR="006E4B43">
        <w:rPr>
          <w:rFonts w:ascii="Garamond" w:hAnsi="Garamond"/>
        </w:rPr>
        <w:t>……………………………..</w:t>
      </w:r>
      <w:r w:rsidRPr="002D17D6">
        <w:rPr>
          <w:rFonts w:ascii="Garamond" w:hAnsi="Garamond"/>
        </w:rPr>
        <w:t>.......</w:t>
      </w:r>
    </w:p>
    <w:p w14:paraId="16DC83C8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24B8483B" w14:textId="60CE8EE8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</w:t>
      </w:r>
      <w:proofErr w:type="gramStart"/>
      <w:r w:rsidRPr="002D17D6">
        <w:rPr>
          <w:rFonts w:ascii="Garamond" w:hAnsi="Garamond"/>
        </w:rPr>
        <w:t>……</w:t>
      </w:r>
      <w:r w:rsidR="006E4B43">
        <w:rPr>
          <w:rFonts w:ascii="Garamond" w:hAnsi="Garamond"/>
        </w:rPr>
        <w:t>.</w:t>
      </w:r>
      <w:proofErr w:type="gramEnd"/>
      <w:r w:rsidRPr="002D17D6">
        <w:rPr>
          <w:rFonts w:ascii="Garamond" w:hAnsi="Garamond"/>
        </w:rPr>
        <w:t>………..</w:t>
      </w:r>
    </w:p>
    <w:p w14:paraId="4CB7B83B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3F237D22" w14:textId="5FDBEDFB" w:rsidR="009A4AB0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posta elettronica certificata PEC......................................................................................</w:t>
      </w:r>
    </w:p>
    <w:p w14:paraId="3977A478" w14:textId="77777777" w:rsidR="003D32EA" w:rsidRPr="002D17D6" w:rsidRDefault="003D32EA" w:rsidP="009A4AB0">
      <w:pPr>
        <w:jc w:val="both"/>
        <w:rPr>
          <w:rFonts w:ascii="Garamond" w:hAnsi="Garamond"/>
        </w:rPr>
      </w:pPr>
    </w:p>
    <w:p w14:paraId="4F84690D" w14:textId="77777777"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14:paraId="6DB25C4C" w14:textId="35FDD7D1" w:rsidR="00D91783" w:rsidRPr="00D91783" w:rsidRDefault="009A4AB0" w:rsidP="00D91783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</w:t>
      </w:r>
      <w:r w:rsidR="00D91783">
        <w:rPr>
          <w:rFonts w:ascii="Garamond" w:hAnsi="Garamond"/>
        </w:rPr>
        <w:t xml:space="preserve">aver eseguito una o più attività concernenti </w:t>
      </w:r>
      <w:r w:rsidR="00DB5079">
        <w:rPr>
          <w:rFonts w:ascii="Garamond" w:hAnsi="Garamond"/>
        </w:rPr>
        <w:t xml:space="preserve">l’implementazione </w:t>
      </w:r>
      <w:r w:rsidR="00EE40CF">
        <w:rPr>
          <w:rFonts w:ascii="Garamond" w:hAnsi="Garamond"/>
        </w:rPr>
        <w:t xml:space="preserve">di piattaforme software </w:t>
      </w:r>
      <w:r w:rsidR="002D1076">
        <w:rPr>
          <w:rFonts w:ascii="Garamond" w:hAnsi="Garamond"/>
        </w:rPr>
        <w:t xml:space="preserve">in ambito </w:t>
      </w:r>
      <w:r w:rsidR="00EE40CF">
        <w:rPr>
          <w:rFonts w:ascii="Garamond" w:hAnsi="Garamond"/>
        </w:rPr>
        <w:t xml:space="preserve">Legal </w:t>
      </w:r>
      <w:r w:rsidR="004E39A4" w:rsidRPr="004E39A4">
        <w:rPr>
          <w:rFonts w:ascii="Garamond" w:hAnsi="Garamond"/>
        </w:rPr>
        <w:t>su realtà similari ad ASPI verso la piattaforma proposta.</w:t>
      </w:r>
      <w:r w:rsidR="00D91783" w:rsidRPr="00D91783">
        <w:rPr>
          <w:rFonts w:ascii="Garamond" w:hAnsi="Garamond"/>
        </w:rPr>
        <w:t xml:space="preserve"> Per realtà similari si intendono: </w:t>
      </w:r>
    </w:p>
    <w:p w14:paraId="6E8BB01D" w14:textId="77777777" w:rsidR="00D91783" w:rsidRPr="00D91783" w:rsidRDefault="00D91783" w:rsidP="00D91783">
      <w:pPr>
        <w:jc w:val="both"/>
        <w:rPr>
          <w:rFonts w:ascii="Garamond" w:hAnsi="Garamond"/>
        </w:rPr>
      </w:pPr>
      <w:r w:rsidRPr="00D91783">
        <w:rPr>
          <w:rFonts w:ascii="Garamond" w:hAnsi="Garamond"/>
        </w:rPr>
        <w:t>-</w:t>
      </w:r>
      <w:r w:rsidRPr="00D91783">
        <w:rPr>
          <w:rFonts w:ascii="Garamond" w:hAnsi="Garamond"/>
        </w:rPr>
        <w:tab/>
        <w:t>Gruppi societari con un numero società gestite &gt; 6</w:t>
      </w:r>
    </w:p>
    <w:p w14:paraId="7FF046F0" w14:textId="77777777" w:rsidR="00D91783" w:rsidRPr="00D91783" w:rsidRDefault="00D91783" w:rsidP="00D91783">
      <w:pPr>
        <w:jc w:val="both"/>
        <w:rPr>
          <w:rFonts w:ascii="Garamond" w:hAnsi="Garamond"/>
        </w:rPr>
      </w:pPr>
      <w:r w:rsidRPr="00D91783">
        <w:rPr>
          <w:rFonts w:ascii="Garamond" w:hAnsi="Garamond"/>
        </w:rPr>
        <w:t>-</w:t>
      </w:r>
      <w:r w:rsidRPr="00D91783">
        <w:rPr>
          <w:rFonts w:ascii="Garamond" w:hAnsi="Garamond"/>
        </w:rPr>
        <w:tab/>
        <w:t>Numero dipendenti tra i 6000 e i 15.000;</w:t>
      </w:r>
    </w:p>
    <w:p w14:paraId="255A0665" w14:textId="0FFD0DDE" w:rsidR="00F81CCC" w:rsidRDefault="00F81CCC" w:rsidP="009A4AB0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tal </w:t>
      </w:r>
      <w:r w:rsidR="00D91783">
        <w:rPr>
          <w:rFonts w:ascii="Garamond" w:hAnsi="Garamond"/>
        </w:rPr>
        <w:t>proposito</w:t>
      </w:r>
      <w:r>
        <w:rPr>
          <w:rFonts w:ascii="Garamond" w:hAnsi="Garamond"/>
        </w:rPr>
        <w:t xml:space="preserve">, il medesimo </w:t>
      </w:r>
      <w:r w:rsidR="000351C2">
        <w:rPr>
          <w:rFonts w:ascii="Garamond" w:hAnsi="Garamond"/>
        </w:rPr>
        <w:t>altresì</w:t>
      </w:r>
      <w:r w:rsidR="00D91783">
        <w:rPr>
          <w:rFonts w:ascii="Garamond" w:hAnsi="Garamond"/>
        </w:rPr>
        <w:t xml:space="preserve"> fornisce una descrizione sintetica di una o più delle attività sopra menzionate:</w:t>
      </w:r>
    </w:p>
    <w:p w14:paraId="2AE68C07" w14:textId="1D041178" w:rsidR="00D91783" w:rsidRDefault="00D91783" w:rsidP="009A4AB0">
      <w:pPr>
        <w:pStyle w:val="Paragrafoelenco"/>
        <w:numPr>
          <w:ilvl w:val="0"/>
          <w:numId w:val="4"/>
        </w:numPr>
        <w:rPr>
          <w:rFonts w:ascii="Garamond" w:hAnsi="Garamond"/>
          <w:b/>
          <w:bCs/>
        </w:rPr>
      </w:pPr>
      <w:r w:rsidRPr="00D91783">
        <w:rPr>
          <w:rFonts w:ascii="Garamond" w:hAnsi="Garamond"/>
          <w:b/>
          <w:bCs/>
        </w:rPr>
        <w:t>ATTIVITA’ N.</w:t>
      </w:r>
      <w:r>
        <w:rPr>
          <w:rFonts w:ascii="Garamond" w:hAnsi="Garamond"/>
          <w:b/>
          <w:bCs/>
        </w:rPr>
        <w:t xml:space="preserve"> </w:t>
      </w:r>
      <w:r w:rsidRPr="00D91783">
        <w:rPr>
          <w:rFonts w:ascii="Garamond" w:hAnsi="Garamond"/>
          <w:b/>
          <w:bCs/>
        </w:rPr>
        <w:t>1:</w:t>
      </w:r>
      <w:r>
        <w:rPr>
          <w:rFonts w:ascii="Garamond" w:hAnsi="Garamond"/>
          <w:b/>
          <w:bCs/>
        </w:rPr>
        <w:t xml:space="preserve"> </w:t>
      </w:r>
    </w:p>
    <w:p w14:paraId="46CD6C3E" w14:textId="15E14409" w:rsidR="00D91783" w:rsidRPr="00FF016A" w:rsidRDefault="00D91783" w:rsidP="00FF016A">
      <w:pPr>
        <w:pStyle w:val="Paragrafoelenco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B02743C" w14:textId="4EF70870" w:rsidR="00D91783" w:rsidRPr="00D91783" w:rsidRDefault="00D91783" w:rsidP="00D91783">
      <w:pPr>
        <w:pStyle w:val="Paragrafoelenco"/>
        <w:numPr>
          <w:ilvl w:val="0"/>
          <w:numId w:val="4"/>
        </w:numPr>
        <w:rPr>
          <w:rFonts w:ascii="Garamond" w:hAnsi="Garamond"/>
          <w:b/>
          <w:bCs/>
        </w:rPr>
      </w:pPr>
      <w:r w:rsidRPr="00D91783">
        <w:rPr>
          <w:rFonts w:ascii="Garamond" w:hAnsi="Garamond"/>
          <w:b/>
          <w:bCs/>
          <w:i/>
          <w:iCs/>
        </w:rPr>
        <w:t>(eventuale)</w:t>
      </w:r>
      <w:r w:rsidRPr="00D91783">
        <w:rPr>
          <w:rFonts w:ascii="Garamond" w:hAnsi="Garamond"/>
          <w:b/>
          <w:bCs/>
        </w:rPr>
        <w:t xml:space="preserve"> ATTIVITA’ N. </w:t>
      </w:r>
      <w:r>
        <w:rPr>
          <w:rFonts w:ascii="Garamond" w:hAnsi="Garamond"/>
          <w:b/>
          <w:bCs/>
        </w:rPr>
        <w:t>2</w:t>
      </w:r>
      <w:r w:rsidRPr="00D91783">
        <w:rPr>
          <w:rFonts w:ascii="Garamond" w:hAnsi="Garamond"/>
          <w:b/>
          <w:bCs/>
        </w:rPr>
        <w:t xml:space="preserve">: </w:t>
      </w:r>
    </w:p>
    <w:p w14:paraId="0F7B01D9" w14:textId="5FEA538B" w:rsidR="00D91783" w:rsidRPr="00D91783" w:rsidRDefault="00D91783" w:rsidP="00D91783">
      <w:pPr>
        <w:pStyle w:val="Paragrafoelenco"/>
        <w:rPr>
          <w:rFonts w:ascii="Garamond" w:hAnsi="Garamond"/>
          <w:b/>
          <w:bCs/>
        </w:rPr>
      </w:pPr>
      <w:r w:rsidRPr="00D91783">
        <w:rPr>
          <w:rFonts w:ascii="Garamond" w:hAnsi="Garamond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6EEEFCF" w14:textId="08B361FB" w:rsidR="00D91783" w:rsidRDefault="00D91783" w:rsidP="00D91783">
      <w:pPr>
        <w:spacing w:line="360" w:lineRule="auto"/>
      </w:pPr>
      <w:r>
        <w:rPr>
          <w:rFonts w:ascii="Garamond" w:hAnsi="Garamond"/>
        </w:rPr>
        <w:t>Cos</w:t>
      </w:r>
      <w:r w:rsidR="00FF016A">
        <w:rPr>
          <w:rFonts w:ascii="Garamond" w:hAnsi="Garamond"/>
        </w:rPr>
        <w:t xml:space="preserve">ì </w:t>
      </w:r>
      <w:r>
        <w:rPr>
          <w:rFonts w:ascii="Garamond" w:hAnsi="Garamond"/>
        </w:rPr>
        <w:t>come delineato all’interno del Capitolato tecnico e nell’avviso di consultazione preliminare di mercato, con riferimento alla soluzione proposta</w:t>
      </w:r>
      <w:r w:rsidR="00FF016A">
        <w:t>,</w:t>
      </w:r>
      <w:r w:rsidR="00BF733D">
        <w:t xml:space="preserve"> </w:t>
      </w:r>
      <w:r w:rsidR="00BF733D" w:rsidRPr="00BF733D">
        <w:rPr>
          <w:rFonts w:ascii="Garamond" w:hAnsi="Garamond"/>
        </w:rPr>
        <w:t>altresì dichiara:</w:t>
      </w:r>
      <w:r w:rsidR="00BF733D">
        <w:t xml:space="preserve"> </w:t>
      </w:r>
    </w:p>
    <w:p w14:paraId="4C54B843" w14:textId="77777777" w:rsidR="0060291C" w:rsidRDefault="0060291C" w:rsidP="00D91783">
      <w:pPr>
        <w:spacing w:line="360" w:lineRule="auto"/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640"/>
        <w:gridCol w:w="1487"/>
        <w:gridCol w:w="1338"/>
        <w:gridCol w:w="1902"/>
        <w:gridCol w:w="1275"/>
        <w:gridCol w:w="8"/>
        <w:gridCol w:w="1978"/>
      </w:tblGrid>
      <w:tr w:rsidR="00F51875" w14:paraId="0499CBD9" w14:textId="3FAABF8D" w:rsidTr="00811AA6">
        <w:tc>
          <w:tcPr>
            <w:tcW w:w="1640" w:type="dxa"/>
          </w:tcPr>
          <w:p w14:paraId="33AB67AB" w14:textId="77777777" w:rsidR="008836AD" w:rsidRDefault="008836AD" w:rsidP="00D91783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487" w:type="dxa"/>
          </w:tcPr>
          <w:p w14:paraId="51B4E436" w14:textId="4BEB8500" w:rsidR="008836AD" w:rsidRDefault="00421F6E" w:rsidP="00811AA6">
            <w:pPr>
              <w:spacing w:before="60" w:after="120" w:line="360" w:lineRule="auto"/>
              <w:ind w:left="-123" w:firstLine="73"/>
              <w:contextualSpacing/>
              <w:jc w:val="center"/>
              <w:rPr>
                <w:rFonts w:ascii="Garamond" w:hAnsi="Garamond"/>
              </w:rPr>
            </w:pPr>
            <w:proofErr w:type="gramStart"/>
            <w:r w:rsidRPr="00421F6E">
              <w:rPr>
                <w:rFonts w:ascii="Garamond" w:hAnsi="Garamond"/>
              </w:rPr>
              <w:t>NTZ(</w:t>
            </w:r>
            <w:proofErr w:type="gramEnd"/>
            <w:r w:rsidRPr="00421F6E">
              <w:rPr>
                <w:rFonts w:ascii="Garamond" w:hAnsi="Garamond"/>
              </w:rPr>
              <w:t>*) – Gestione dei processi di Contenzioso degli Asset di Autostrade e Regolatori</w:t>
            </w:r>
          </w:p>
        </w:tc>
        <w:tc>
          <w:tcPr>
            <w:tcW w:w="1338" w:type="dxa"/>
          </w:tcPr>
          <w:p w14:paraId="43F81092" w14:textId="77777777" w:rsidR="00421F6E" w:rsidRPr="00421F6E" w:rsidRDefault="00421F6E" w:rsidP="00811AA6">
            <w:pPr>
              <w:spacing w:before="60" w:after="120" w:line="360" w:lineRule="auto"/>
              <w:contextualSpacing/>
              <w:jc w:val="center"/>
              <w:rPr>
                <w:rFonts w:ascii="Garamond" w:hAnsi="Garamond"/>
              </w:rPr>
            </w:pPr>
            <w:r w:rsidRPr="00421F6E">
              <w:rPr>
                <w:rFonts w:ascii="Garamond" w:hAnsi="Garamond"/>
              </w:rPr>
              <w:t>NAQ – Gestione Querele per insolvenza o truffa</w:t>
            </w:r>
          </w:p>
          <w:p w14:paraId="23A3C456" w14:textId="77777777" w:rsidR="008836AD" w:rsidRDefault="008836AD" w:rsidP="00811AA6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02" w:type="dxa"/>
          </w:tcPr>
          <w:p w14:paraId="1E2384EE" w14:textId="77777777" w:rsidR="00421F6E" w:rsidRPr="00B15EF5" w:rsidRDefault="00421F6E" w:rsidP="00811AA6">
            <w:pPr>
              <w:spacing w:before="60" w:after="120" w:line="360" w:lineRule="auto"/>
              <w:ind w:left="-56"/>
              <w:contextualSpacing/>
              <w:jc w:val="center"/>
              <w:rPr>
                <w:rFonts w:ascii="Garamond" w:hAnsi="Garamond"/>
              </w:rPr>
            </w:pPr>
            <w:r w:rsidRPr="00B15EF5">
              <w:rPr>
                <w:rFonts w:ascii="Garamond" w:hAnsi="Garamond"/>
              </w:rPr>
              <w:t>NCD – Gestione del processo di recupero Crediti diversi da pedaggio e procedure Concorsuali</w:t>
            </w:r>
          </w:p>
          <w:p w14:paraId="5CAFCD1D" w14:textId="53AF583B" w:rsidR="008836AD" w:rsidRDefault="008836AD" w:rsidP="00811AA6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283" w:type="dxa"/>
            <w:gridSpan w:val="2"/>
          </w:tcPr>
          <w:p w14:paraId="41485143" w14:textId="77777777" w:rsidR="00421F6E" w:rsidRPr="00B15EF5" w:rsidRDefault="00421F6E" w:rsidP="00811AA6">
            <w:pPr>
              <w:spacing w:before="60" w:after="120" w:line="360" w:lineRule="auto"/>
              <w:ind w:left="-83"/>
              <w:contextualSpacing/>
              <w:jc w:val="center"/>
              <w:rPr>
                <w:rFonts w:ascii="Garamond" w:hAnsi="Garamond"/>
              </w:rPr>
            </w:pPr>
            <w:r w:rsidRPr="00B15EF5">
              <w:rPr>
                <w:rFonts w:ascii="Garamond" w:hAnsi="Garamond"/>
              </w:rPr>
              <w:t>NPP – Gestione dei Procedimenti Penali a carico Dipendenti</w:t>
            </w:r>
          </w:p>
          <w:p w14:paraId="5F5CC260" w14:textId="77777777" w:rsidR="008836AD" w:rsidRDefault="008836AD" w:rsidP="00811AA6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78" w:type="dxa"/>
          </w:tcPr>
          <w:p w14:paraId="14836BA0" w14:textId="7F48FE42" w:rsidR="008836AD" w:rsidRDefault="006F002C" w:rsidP="00811AA6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Applicazione per </w:t>
            </w:r>
            <w:r w:rsidR="00EA08FA">
              <w:rPr>
                <w:rFonts w:ascii="Garamond" w:hAnsi="Garamond"/>
              </w:rPr>
              <w:t xml:space="preserve">la Compliance organizzativa </w:t>
            </w:r>
            <w:r w:rsidRPr="348D9446">
              <w:rPr>
                <w:rFonts w:ascii="Garamond" w:hAnsi="Garamond"/>
              </w:rPr>
              <w:t>(</w:t>
            </w:r>
            <w:r w:rsidRPr="348D9446">
              <w:rPr>
                <w:rFonts w:ascii="Garamond" w:hAnsi="Garamond"/>
                <w:b/>
                <w:bCs/>
              </w:rPr>
              <w:t>i.e. Modello 231</w:t>
            </w:r>
            <w:r w:rsidRPr="348D9446">
              <w:rPr>
                <w:rFonts w:ascii="Garamond" w:hAnsi="Garamond"/>
              </w:rPr>
              <w:t>, procedure/istruzioni operative, deleghe e procure, etc.),</w:t>
            </w:r>
          </w:p>
        </w:tc>
      </w:tr>
      <w:tr w:rsidR="00F51875" w14:paraId="59393BAC" w14:textId="7A5F469C" w:rsidTr="00811AA6">
        <w:trPr>
          <w:trHeight w:val="707"/>
        </w:trPr>
        <w:tc>
          <w:tcPr>
            <w:tcW w:w="1640" w:type="dxa"/>
          </w:tcPr>
          <w:p w14:paraId="5A7E0B78" w14:textId="44FDBBAD" w:rsidR="008836AD" w:rsidRPr="006A7EA3" w:rsidRDefault="008836AD" w:rsidP="00D91783">
            <w:pPr>
              <w:spacing w:line="360" w:lineRule="auto"/>
              <w:rPr>
                <w:rFonts w:ascii="Garamond" w:hAnsi="Garamond"/>
                <w:b/>
                <w:bCs/>
              </w:rPr>
            </w:pPr>
            <w:r w:rsidRPr="006A7EA3">
              <w:rPr>
                <w:rFonts w:ascii="Garamond" w:hAnsi="Garamond"/>
                <w:b/>
                <w:bCs/>
              </w:rPr>
              <w:t>Effort stimato</w:t>
            </w:r>
            <w:r w:rsidR="00F54437">
              <w:rPr>
                <w:rFonts w:ascii="Garamond" w:hAnsi="Garamond"/>
                <w:b/>
                <w:bCs/>
              </w:rPr>
              <w:t xml:space="preserve"> per progetto</w:t>
            </w:r>
          </w:p>
          <w:p w14:paraId="1B2DF7AF" w14:textId="3A946053" w:rsidR="006A7EA3" w:rsidRDefault="006A7EA3" w:rsidP="006A7EA3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[giornate/uomo]</w:t>
            </w:r>
          </w:p>
        </w:tc>
        <w:tc>
          <w:tcPr>
            <w:tcW w:w="1487" w:type="dxa"/>
          </w:tcPr>
          <w:p w14:paraId="4D83C2B9" w14:textId="77777777" w:rsidR="008836AD" w:rsidRDefault="008836AD" w:rsidP="00D91783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338" w:type="dxa"/>
          </w:tcPr>
          <w:p w14:paraId="52D21E5B" w14:textId="77777777" w:rsidR="008836AD" w:rsidRDefault="008836AD" w:rsidP="00D91783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902" w:type="dxa"/>
          </w:tcPr>
          <w:p w14:paraId="61E35928" w14:textId="77777777" w:rsidR="008836AD" w:rsidRDefault="008836AD" w:rsidP="00D91783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69E03409" w14:textId="77777777" w:rsidR="008836AD" w:rsidRDefault="008836AD" w:rsidP="00D91783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986" w:type="dxa"/>
            <w:gridSpan w:val="2"/>
          </w:tcPr>
          <w:p w14:paraId="3424CF8D" w14:textId="77777777" w:rsidR="008836AD" w:rsidRDefault="008836AD" w:rsidP="00D91783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F51875" w14:paraId="0C592679" w14:textId="77777777" w:rsidTr="00811AA6">
        <w:tc>
          <w:tcPr>
            <w:tcW w:w="1640" w:type="dxa"/>
          </w:tcPr>
          <w:p w14:paraId="4688F4E6" w14:textId="09AF5817" w:rsidR="006A7EA3" w:rsidRDefault="006A7EA3" w:rsidP="00D91783">
            <w:pPr>
              <w:spacing w:line="360" w:lineRule="auto"/>
              <w:rPr>
                <w:rFonts w:ascii="Garamond" w:hAnsi="Garamond"/>
              </w:rPr>
            </w:pPr>
            <w:r w:rsidRPr="006A7EA3">
              <w:rPr>
                <w:rFonts w:ascii="Garamond" w:hAnsi="Garamond"/>
                <w:b/>
                <w:bCs/>
              </w:rPr>
              <w:t>Effort stimato</w:t>
            </w:r>
            <w:r>
              <w:rPr>
                <w:rFonts w:ascii="Garamond" w:hAnsi="Garamond"/>
              </w:rPr>
              <w:t xml:space="preserve"> [</w:t>
            </w:r>
            <w:proofErr w:type="gramStart"/>
            <w:r>
              <w:rPr>
                <w:rFonts w:ascii="Garamond" w:hAnsi="Garamond"/>
              </w:rPr>
              <w:t>€ ]</w:t>
            </w:r>
            <w:proofErr w:type="gramEnd"/>
          </w:p>
        </w:tc>
        <w:tc>
          <w:tcPr>
            <w:tcW w:w="1487" w:type="dxa"/>
          </w:tcPr>
          <w:p w14:paraId="0F27FE3D" w14:textId="77777777" w:rsidR="006A7EA3" w:rsidRDefault="006A7EA3" w:rsidP="00D91783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338" w:type="dxa"/>
          </w:tcPr>
          <w:p w14:paraId="0C51261B" w14:textId="77777777" w:rsidR="006A7EA3" w:rsidRDefault="006A7EA3" w:rsidP="00D91783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902" w:type="dxa"/>
          </w:tcPr>
          <w:p w14:paraId="202F9946" w14:textId="77777777" w:rsidR="006A7EA3" w:rsidRDefault="006A7EA3" w:rsidP="00D91783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5D17E67F" w14:textId="77777777" w:rsidR="006A7EA3" w:rsidRDefault="006A7EA3" w:rsidP="00D91783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986" w:type="dxa"/>
            <w:gridSpan w:val="2"/>
          </w:tcPr>
          <w:p w14:paraId="78F28EB1" w14:textId="77777777" w:rsidR="006A7EA3" w:rsidRDefault="006A7EA3" w:rsidP="00D91783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F51875" w14:paraId="3647555B" w14:textId="3CD317CE" w:rsidTr="00811AA6">
        <w:tc>
          <w:tcPr>
            <w:tcW w:w="1640" w:type="dxa"/>
          </w:tcPr>
          <w:p w14:paraId="03B31FBD" w14:textId="08DBC01A" w:rsidR="008836AD" w:rsidRDefault="006A7EA3" w:rsidP="00D91783">
            <w:pPr>
              <w:spacing w:line="360" w:lineRule="auto"/>
              <w:rPr>
                <w:rFonts w:ascii="Garamond" w:hAnsi="Garamond"/>
              </w:rPr>
            </w:pPr>
            <w:r w:rsidRPr="006A7EA3">
              <w:rPr>
                <w:rFonts w:ascii="Garamond" w:hAnsi="Garamond"/>
                <w:b/>
                <w:bCs/>
              </w:rPr>
              <w:t>Elapsed stimato</w:t>
            </w:r>
            <w:r>
              <w:rPr>
                <w:rFonts w:ascii="Garamond" w:hAnsi="Garamond"/>
              </w:rPr>
              <w:t xml:space="preserve"> [settimane]</w:t>
            </w:r>
          </w:p>
        </w:tc>
        <w:tc>
          <w:tcPr>
            <w:tcW w:w="1487" w:type="dxa"/>
          </w:tcPr>
          <w:p w14:paraId="09D53881" w14:textId="77777777" w:rsidR="008836AD" w:rsidRDefault="008836AD" w:rsidP="00D91783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338" w:type="dxa"/>
          </w:tcPr>
          <w:p w14:paraId="53E57219" w14:textId="77777777" w:rsidR="008836AD" w:rsidRDefault="008836AD" w:rsidP="00D91783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902" w:type="dxa"/>
          </w:tcPr>
          <w:p w14:paraId="2456FCA1" w14:textId="77777777" w:rsidR="008836AD" w:rsidRDefault="008836AD" w:rsidP="00D91783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38267445" w14:textId="77777777" w:rsidR="008836AD" w:rsidRDefault="008836AD" w:rsidP="00D91783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986" w:type="dxa"/>
            <w:gridSpan w:val="2"/>
          </w:tcPr>
          <w:p w14:paraId="0944FCE4" w14:textId="77777777" w:rsidR="008836AD" w:rsidRDefault="008836AD" w:rsidP="00D91783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F51875" w14:paraId="1E32E587" w14:textId="77777777" w:rsidTr="00811AA6">
        <w:tc>
          <w:tcPr>
            <w:tcW w:w="1640" w:type="dxa"/>
          </w:tcPr>
          <w:p w14:paraId="6090D05A" w14:textId="63B111A0" w:rsidR="006A7EA3" w:rsidRPr="006A7EA3" w:rsidRDefault="006A7EA3" w:rsidP="00D91783">
            <w:pPr>
              <w:spacing w:line="360" w:lineRule="auto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lastRenderedPageBreak/>
              <w:t>Licenze Stimate [€]</w:t>
            </w:r>
          </w:p>
        </w:tc>
        <w:tc>
          <w:tcPr>
            <w:tcW w:w="1487" w:type="dxa"/>
          </w:tcPr>
          <w:p w14:paraId="2E95FEAA" w14:textId="77777777" w:rsidR="006A7EA3" w:rsidRDefault="006A7EA3" w:rsidP="00D91783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338" w:type="dxa"/>
          </w:tcPr>
          <w:p w14:paraId="4B577DCC" w14:textId="77777777" w:rsidR="006A7EA3" w:rsidRDefault="006A7EA3" w:rsidP="00D91783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902" w:type="dxa"/>
          </w:tcPr>
          <w:p w14:paraId="7681E43B" w14:textId="77777777" w:rsidR="006A7EA3" w:rsidRDefault="006A7EA3" w:rsidP="00D91783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701DA590" w14:textId="77777777" w:rsidR="006A7EA3" w:rsidRDefault="006A7EA3" w:rsidP="00D91783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986" w:type="dxa"/>
            <w:gridSpan w:val="2"/>
          </w:tcPr>
          <w:p w14:paraId="3C658883" w14:textId="77777777" w:rsidR="006A7EA3" w:rsidRDefault="006A7EA3" w:rsidP="00D91783">
            <w:pPr>
              <w:spacing w:line="360" w:lineRule="auto"/>
              <w:rPr>
                <w:rFonts w:ascii="Garamond" w:hAnsi="Garamond"/>
              </w:rPr>
            </w:pPr>
          </w:p>
        </w:tc>
      </w:tr>
    </w:tbl>
    <w:p w14:paraId="1AD83F8A" w14:textId="77777777" w:rsidR="0060291C" w:rsidRDefault="0060291C" w:rsidP="00D91783">
      <w:pPr>
        <w:spacing w:line="360" w:lineRule="auto"/>
        <w:rPr>
          <w:rFonts w:ascii="Garamond" w:hAnsi="Garamond"/>
        </w:rPr>
      </w:pPr>
    </w:p>
    <w:p w14:paraId="5D30DFFA" w14:textId="77777777" w:rsidR="00BF733D" w:rsidRDefault="00BF733D" w:rsidP="00FF016A">
      <w:pPr>
        <w:jc w:val="both"/>
        <w:rPr>
          <w:rFonts w:ascii="Garamond" w:hAnsi="Garamond"/>
          <w:b/>
          <w:bCs/>
        </w:rPr>
      </w:pPr>
    </w:p>
    <w:p w14:paraId="7F382596" w14:textId="7A6704D2" w:rsidR="004D5B5D" w:rsidRDefault="004D5B5D" w:rsidP="00FF016A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br/>
      </w:r>
    </w:p>
    <w:p w14:paraId="59EEBC04" w14:textId="0EAF896F" w:rsidR="00C82A29" w:rsidRDefault="009C1F65" w:rsidP="00FF016A">
      <w:pPr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In relazione a quanto sopra dichiarato,</w:t>
      </w:r>
      <w:r w:rsidR="001F2F8B" w:rsidRPr="00D91783">
        <w:rPr>
          <w:rFonts w:ascii="Garamond" w:hAnsi="Garamond"/>
          <w:b/>
          <w:bCs/>
        </w:rPr>
        <w:t xml:space="preserve"> allega</w:t>
      </w:r>
      <w:r w:rsidR="001F2F8B" w:rsidRPr="001F2F8B">
        <w:rPr>
          <w:rFonts w:ascii="Garamond" w:hAnsi="Garamond"/>
        </w:rPr>
        <w:t xml:space="preserve"> </w:t>
      </w:r>
      <w:r w:rsidR="001F2F8B" w:rsidRPr="00D91783">
        <w:rPr>
          <w:rFonts w:ascii="Garamond" w:hAnsi="Garamond"/>
          <w:b/>
          <w:bCs/>
        </w:rPr>
        <w:t xml:space="preserve">pertanto </w:t>
      </w:r>
      <w:r w:rsidRPr="00D91783">
        <w:rPr>
          <w:rFonts w:ascii="Garamond" w:hAnsi="Garamond"/>
          <w:b/>
          <w:bCs/>
        </w:rPr>
        <w:t>la</w:t>
      </w:r>
      <w:r>
        <w:rPr>
          <w:rFonts w:ascii="Garamond" w:hAnsi="Garamond"/>
          <w:b/>
          <w:bCs/>
        </w:rPr>
        <w:t xml:space="preserve"> documentazione richiesta nel paragrafo 5 della consultazione preliminare di mercato</w:t>
      </w:r>
    </w:p>
    <w:p w14:paraId="2CEF1BF8" w14:textId="29771F0B" w:rsidR="00020559" w:rsidRPr="002D17D6" w:rsidRDefault="00020559" w:rsidP="00D91783">
      <w:pPr>
        <w:spacing w:line="240" w:lineRule="auto"/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14:paraId="6C10B70F" w14:textId="77777777" w:rsidR="00020559" w:rsidRPr="002D17D6" w:rsidRDefault="00020559" w:rsidP="00D91783">
      <w:pPr>
        <w:spacing w:line="240" w:lineRule="auto"/>
        <w:jc w:val="both"/>
        <w:rPr>
          <w:rFonts w:ascii="Garamond" w:hAnsi="Garamond"/>
        </w:rPr>
      </w:pPr>
    </w:p>
    <w:p w14:paraId="584B9C9B" w14:textId="77777777" w:rsidR="00020559" w:rsidRPr="002D17D6" w:rsidRDefault="00020559" w:rsidP="00D91783">
      <w:pPr>
        <w:spacing w:line="240" w:lineRule="auto"/>
        <w:jc w:val="both"/>
        <w:rPr>
          <w:rFonts w:ascii="Garamond" w:hAnsi="Garamond"/>
        </w:rPr>
      </w:pPr>
      <w:r w:rsidRPr="002D17D6">
        <w:rPr>
          <w:rFonts w:ascii="Garamond" w:hAnsi="Garamond"/>
        </w:rPr>
        <w:t>FIRMA……………............................................................................................</w:t>
      </w:r>
    </w:p>
    <w:p w14:paraId="67C3BE59" w14:textId="77777777" w:rsidR="00020559" w:rsidRDefault="00020559" w:rsidP="00D91783">
      <w:pPr>
        <w:widowControl w:val="0"/>
        <w:spacing w:line="240" w:lineRule="auto"/>
        <w:jc w:val="both"/>
        <w:rPr>
          <w:rFonts w:ascii="Garamond" w:hAnsi="Garamond"/>
          <w:b/>
        </w:rPr>
      </w:pPr>
    </w:p>
    <w:p w14:paraId="221F46DE" w14:textId="2DEDB3A9" w:rsidR="00582D8D" w:rsidRDefault="00710FF9" w:rsidP="00D91783">
      <w:pPr>
        <w:spacing w:line="240" w:lineRule="auto"/>
        <w:jc w:val="both"/>
      </w:pPr>
      <w:r>
        <w:rPr>
          <w:rFonts w:ascii="Garamond" w:hAnsi="Garamond"/>
          <w:i/>
          <w:iCs/>
        </w:rPr>
        <w:t>Documento informatico firmato digitalmente ai sensi del D.Lgs 82/2005 s.m.i. e norme collegate, il quale sostituisce il documento cartaceo e la firma autografa.</w:t>
      </w:r>
    </w:p>
    <w:sectPr w:rsidR="00582D8D" w:rsidSect="002A6581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DB104" w14:textId="77777777" w:rsidR="002A6581" w:rsidRDefault="002A6581" w:rsidP="009A4AB0">
      <w:pPr>
        <w:spacing w:after="0" w:line="240" w:lineRule="auto"/>
      </w:pPr>
      <w:r>
        <w:separator/>
      </w:r>
    </w:p>
  </w:endnote>
  <w:endnote w:type="continuationSeparator" w:id="0">
    <w:p w14:paraId="65E223CF" w14:textId="77777777" w:rsidR="002A6581" w:rsidRDefault="002A6581" w:rsidP="009A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34C70" w14:textId="77777777" w:rsidR="007F1CE6" w:rsidRDefault="007F1CE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8FEFB" w14:textId="77777777" w:rsidR="002A6581" w:rsidRDefault="002A6581" w:rsidP="009A4AB0">
      <w:pPr>
        <w:spacing w:after="0" w:line="240" w:lineRule="auto"/>
      </w:pPr>
      <w:r>
        <w:separator/>
      </w:r>
    </w:p>
  </w:footnote>
  <w:footnote w:type="continuationSeparator" w:id="0">
    <w:p w14:paraId="2E34E9B4" w14:textId="77777777" w:rsidR="002A6581" w:rsidRDefault="002A6581" w:rsidP="009A4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3E22C" w14:textId="3BE3998C" w:rsidR="007F1CE6" w:rsidRPr="00D852F5" w:rsidRDefault="00D852F5" w:rsidP="00D852F5">
    <w:pPr>
      <w:pStyle w:val="Intestazione"/>
      <w:jc w:val="right"/>
      <w:rPr>
        <w:b/>
        <w:bCs/>
      </w:rPr>
    </w:pPr>
    <w:r w:rsidRPr="00D852F5">
      <w:rPr>
        <w:b/>
        <w:bCs/>
      </w:rPr>
      <w:t xml:space="preserve">                                           </w:t>
    </w:r>
    <w:r w:rsidR="005A569D" w:rsidRPr="00D852F5"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821E8"/>
    <w:multiLevelType w:val="hybridMultilevel"/>
    <w:tmpl w:val="5D8650B8"/>
    <w:lvl w:ilvl="0" w:tplc="2AD46244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95ED0"/>
    <w:multiLevelType w:val="hybridMultilevel"/>
    <w:tmpl w:val="F918C932"/>
    <w:lvl w:ilvl="0" w:tplc="571A08AC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43E6B"/>
    <w:multiLevelType w:val="hybridMultilevel"/>
    <w:tmpl w:val="F1EEF6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62562"/>
    <w:multiLevelType w:val="hybridMultilevel"/>
    <w:tmpl w:val="1DFA53D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9524596">
    <w:abstractNumId w:val="3"/>
  </w:num>
  <w:num w:numId="2" w16cid:durableId="1388987957">
    <w:abstractNumId w:val="1"/>
  </w:num>
  <w:num w:numId="3" w16cid:durableId="1476870058">
    <w:abstractNumId w:val="0"/>
  </w:num>
  <w:num w:numId="4" w16cid:durableId="1334721238">
    <w:abstractNumId w:val="4"/>
  </w:num>
  <w:num w:numId="5" w16cid:durableId="5812568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AB0"/>
    <w:rsid w:val="00020559"/>
    <w:rsid w:val="00034F94"/>
    <w:rsid w:val="000351C2"/>
    <w:rsid w:val="00042715"/>
    <w:rsid w:val="00047243"/>
    <w:rsid w:val="00092479"/>
    <w:rsid w:val="000B15F8"/>
    <w:rsid w:val="000B3407"/>
    <w:rsid w:val="000C2D95"/>
    <w:rsid w:val="000D11F5"/>
    <w:rsid w:val="000D2AC1"/>
    <w:rsid w:val="001016A6"/>
    <w:rsid w:val="00105440"/>
    <w:rsid w:val="0012782F"/>
    <w:rsid w:val="00140598"/>
    <w:rsid w:val="0015438F"/>
    <w:rsid w:val="001A1164"/>
    <w:rsid w:val="001B1464"/>
    <w:rsid w:val="001F0386"/>
    <w:rsid w:val="001F2F8B"/>
    <w:rsid w:val="002129C7"/>
    <w:rsid w:val="002175D6"/>
    <w:rsid w:val="00232109"/>
    <w:rsid w:val="00270D7F"/>
    <w:rsid w:val="002A6581"/>
    <w:rsid w:val="002A7EB1"/>
    <w:rsid w:val="002B1790"/>
    <w:rsid w:val="002C1214"/>
    <w:rsid w:val="002C5D77"/>
    <w:rsid w:val="002C5F86"/>
    <w:rsid w:val="002D0E58"/>
    <w:rsid w:val="002D1076"/>
    <w:rsid w:val="002D6DB8"/>
    <w:rsid w:val="002E6251"/>
    <w:rsid w:val="0031144E"/>
    <w:rsid w:val="00352AFD"/>
    <w:rsid w:val="0036478C"/>
    <w:rsid w:val="00387586"/>
    <w:rsid w:val="003B04B6"/>
    <w:rsid w:val="003D32EA"/>
    <w:rsid w:val="00421F6E"/>
    <w:rsid w:val="004B088C"/>
    <w:rsid w:val="004B1F69"/>
    <w:rsid w:val="004D5B5D"/>
    <w:rsid w:val="004E39A4"/>
    <w:rsid w:val="004E4CB6"/>
    <w:rsid w:val="004E78C6"/>
    <w:rsid w:val="00580FA8"/>
    <w:rsid w:val="00582D8D"/>
    <w:rsid w:val="005A21E8"/>
    <w:rsid w:val="005A569D"/>
    <w:rsid w:val="005C694A"/>
    <w:rsid w:val="00601E29"/>
    <w:rsid w:val="0060291C"/>
    <w:rsid w:val="006138A5"/>
    <w:rsid w:val="00630636"/>
    <w:rsid w:val="006674A6"/>
    <w:rsid w:val="00682A7A"/>
    <w:rsid w:val="00694D9E"/>
    <w:rsid w:val="006A7EA3"/>
    <w:rsid w:val="006E4B43"/>
    <w:rsid w:val="006F002C"/>
    <w:rsid w:val="00710FF9"/>
    <w:rsid w:val="00744E26"/>
    <w:rsid w:val="00753273"/>
    <w:rsid w:val="007A15EC"/>
    <w:rsid w:val="007F1CE6"/>
    <w:rsid w:val="00811AA6"/>
    <w:rsid w:val="00857C5A"/>
    <w:rsid w:val="00862304"/>
    <w:rsid w:val="00880A3C"/>
    <w:rsid w:val="008836AD"/>
    <w:rsid w:val="008A7FF8"/>
    <w:rsid w:val="008B09AD"/>
    <w:rsid w:val="008E0552"/>
    <w:rsid w:val="00902D95"/>
    <w:rsid w:val="00940505"/>
    <w:rsid w:val="009575B3"/>
    <w:rsid w:val="00972BBC"/>
    <w:rsid w:val="00973B3D"/>
    <w:rsid w:val="009A4AB0"/>
    <w:rsid w:val="009C1F65"/>
    <w:rsid w:val="009D23C0"/>
    <w:rsid w:val="009E4290"/>
    <w:rsid w:val="00A20B21"/>
    <w:rsid w:val="00A41BC7"/>
    <w:rsid w:val="00A43196"/>
    <w:rsid w:val="00A603A3"/>
    <w:rsid w:val="00AA1559"/>
    <w:rsid w:val="00AC4403"/>
    <w:rsid w:val="00AD3188"/>
    <w:rsid w:val="00AE0BCA"/>
    <w:rsid w:val="00B15EF5"/>
    <w:rsid w:val="00B45F58"/>
    <w:rsid w:val="00B81EBB"/>
    <w:rsid w:val="00B95950"/>
    <w:rsid w:val="00BD62FD"/>
    <w:rsid w:val="00BF733D"/>
    <w:rsid w:val="00C02BF8"/>
    <w:rsid w:val="00C25995"/>
    <w:rsid w:val="00C82A29"/>
    <w:rsid w:val="00CA5971"/>
    <w:rsid w:val="00CD0E65"/>
    <w:rsid w:val="00CE10EE"/>
    <w:rsid w:val="00CE1315"/>
    <w:rsid w:val="00D00629"/>
    <w:rsid w:val="00D027CE"/>
    <w:rsid w:val="00D07C48"/>
    <w:rsid w:val="00D3072A"/>
    <w:rsid w:val="00D71F8E"/>
    <w:rsid w:val="00D725AD"/>
    <w:rsid w:val="00D852F5"/>
    <w:rsid w:val="00D91783"/>
    <w:rsid w:val="00DA1384"/>
    <w:rsid w:val="00DB5079"/>
    <w:rsid w:val="00DC5F46"/>
    <w:rsid w:val="00E23BC5"/>
    <w:rsid w:val="00E5671F"/>
    <w:rsid w:val="00E66CC9"/>
    <w:rsid w:val="00E67833"/>
    <w:rsid w:val="00E81506"/>
    <w:rsid w:val="00EA08FA"/>
    <w:rsid w:val="00EB73BC"/>
    <w:rsid w:val="00EE40CF"/>
    <w:rsid w:val="00F51875"/>
    <w:rsid w:val="00F54437"/>
    <w:rsid w:val="00F72E24"/>
    <w:rsid w:val="00F81CCC"/>
    <w:rsid w:val="00FB29E3"/>
    <w:rsid w:val="00FF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AE55A4"/>
  <w15:docId w15:val="{5DBEE710-8632-4F28-A066-B94F7834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A4AB0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4AB0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A4AB0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4AB0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uiPriority w:val="99"/>
    <w:rsid w:val="009A4AB0"/>
    <w:rPr>
      <w:rFonts w:cs="Times New Roman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9A4AB0"/>
    <w:rPr>
      <w:rFonts w:ascii="Cambria" w:hAnsi="Cambria"/>
      <w:b/>
      <w:color w:val="365F91"/>
      <w:sz w:val="28"/>
    </w:rPr>
  </w:style>
  <w:style w:type="paragraph" w:styleId="Paragrafoelenco">
    <w:name w:val="List Paragraph"/>
    <w:basedOn w:val="Normale"/>
    <w:link w:val="ParagrafoelencoCarattere"/>
    <w:uiPriority w:val="34"/>
    <w:qFormat/>
    <w:rsid w:val="009A4AB0"/>
    <w:pPr>
      <w:spacing w:before="100" w:beforeAutospacing="1" w:after="100" w:afterAutospacing="1" w:line="240" w:lineRule="atLeast"/>
      <w:ind w:left="720"/>
      <w:jc w:val="both"/>
    </w:pPr>
    <w:rPr>
      <w:rFonts w:ascii="Calibri" w:eastAsia="Times New Roman" w:hAnsi="Calibri" w:cs="Calibri"/>
    </w:rPr>
  </w:style>
  <w:style w:type="paragraph" w:styleId="Testonotaapidipagina">
    <w:name w:val="footnote text"/>
    <w:basedOn w:val="Normale"/>
    <w:link w:val="TestonotaapidipaginaCarattere"/>
    <w:uiPriority w:val="99"/>
    <w:rsid w:val="009A4AB0"/>
    <w:pPr>
      <w:spacing w:before="100" w:beforeAutospacing="1" w:after="0" w:afterAutospacing="1" w:line="240" w:lineRule="auto"/>
      <w:jc w:val="both"/>
    </w:pPr>
    <w:rPr>
      <w:rFonts w:ascii="Cambria" w:hAnsi="Cambria"/>
      <w:b/>
      <w:color w:val="365F91"/>
      <w:sz w:val="28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9A4AB0"/>
    <w:rPr>
      <w:sz w:val="20"/>
      <w:szCs w:val="20"/>
    </w:rPr>
  </w:style>
  <w:style w:type="character" w:styleId="Rimandonotaapidipagina">
    <w:name w:val="footnote reference"/>
    <w:uiPriority w:val="99"/>
    <w:rsid w:val="009A4AB0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4AB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20559"/>
    <w:rPr>
      <w:color w:val="0000FF" w:themeColor="hyperlink"/>
      <w:u w:val="single"/>
    </w:rPr>
  </w:style>
  <w:style w:type="paragraph" w:styleId="Revisione">
    <w:name w:val="Revision"/>
    <w:hidden/>
    <w:uiPriority w:val="99"/>
    <w:semiHidden/>
    <w:rsid w:val="0012782F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883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421F6E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2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935B0D31D1D41BAA087336352112B" ma:contentTypeVersion="19" ma:contentTypeDescription="Creare un nuovo documento." ma:contentTypeScope="" ma:versionID="fbbdfe0cdb4325d4d0d72079c3b22937">
  <xsd:schema xmlns:xsd="http://www.w3.org/2001/XMLSchema" xmlns:xs="http://www.w3.org/2001/XMLSchema" xmlns:p="http://schemas.microsoft.com/office/2006/metadata/properties" xmlns:ns1="http://schemas.microsoft.com/sharepoint/v3" xmlns:ns2="bad6ddfa-c751-4b9e-91fb-32fe885aea22" xmlns:ns3="0e1ba432-5897-46f4-b4ec-3aed433916d4" targetNamespace="http://schemas.microsoft.com/office/2006/metadata/properties" ma:root="true" ma:fieldsID="67af5e24b483122e7654cf139664f48a" ns1:_="" ns2:_="" ns3:_="">
    <xsd:import namespace="http://schemas.microsoft.com/sharepoint/v3"/>
    <xsd:import namespace="bad6ddfa-c751-4b9e-91fb-32fe885aea22"/>
    <xsd:import namespace="0e1ba432-5897-46f4-b4ec-3aed433916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6ddfa-c751-4b9e-91fb-32fe885aea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e464ef4c-a1b2-40e0-9e42-3997916c6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ba432-5897-46f4-b4ec-3aed433916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f145e4c-5709-4a34-bebb-c39404b1d500}" ma:internalName="TaxCatchAll" ma:showField="CatchAllData" ma:web="0e1ba432-5897-46f4-b4ec-3aed433916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0e1ba432-5897-46f4-b4ec-3aed433916d4" xsi:nil="true"/>
    <lcf76f155ced4ddcb4097134ff3c332f xmlns="bad6ddfa-c751-4b9e-91fb-32fe885aea2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2190F68-7A68-4CBC-8315-D4C3838AED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034F52-3A7C-4900-9E0C-C6B3C2D195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ad6ddfa-c751-4b9e-91fb-32fe885aea22"/>
    <ds:schemaRef ds:uri="0e1ba432-5897-46f4-b4ec-3aed433916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6F157-5197-44DC-9833-7CF7760796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0C83BC-434C-47F5-8A25-4ADC96F2221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e1ba432-5897-46f4-b4ec-3aed433916d4"/>
    <ds:schemaRef ds:uri="bad6ddfa-c751-4b9e-91fb-32fe885aea2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per l'Italia S.p.A.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006105787</dc:creator>
  <cp:lastModifiedBy>Vinci, Luca</cp:lastModifiedBy>
  <cp:revision>46</cp:revision>
  <dcterms:created xsi:type="dcterms:W3CDTF">2021-03-25T18:44:00Z</dcterms:created>
  <dcterms:modified xsi:type="dcterms:W3CDTF">2024-03-19T17:39:00Z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0x010100FF8935B0D31D1D41BAA087336352112B</vt:lpwstr>
  </property>
  <property fmtid="{D5CDD505-2E9C-101B-9397-08002B2CF9AE}" pid="3" name="MediaServiceImageTags">
    <vt:lpwstr/>
  </property>
</Properties>
</file>